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15 de julio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spacing w:after="356"/>
        <w:textAlignment w:val="baseline"/>
        <w:rPr>
          <w:rFonts w:ascii="Verdana" w:hAnsi="Verdana" w:cs="Arial"/>
          <w:bCs w:val="0"/>
          <w:color w:val="auto"/>
          <w:sz w:val="52"/>
          <w:szCs w:val="52"/>
        </w:rPr>
      </w:pPr>
      <w:r>
        <w:rPr>
          <w:rFonts w:ascii="Verdana" w:hAnsi="Verdana"/>
          <w:color w:val="auto"/>
          <w:sz w:val="52"/>
          <w:szCs w:val="52"/>
          <w:shd w:val="clear" w:color="auto" w:fill="FFFFFF"/>
        </w:rPr>
        <w:t>Eleonora Bevilacqua</w:t>
      </w:r>
      <w:r>
        <w:rPr>
          <w:rFonts w:ascii="Verdana" w:hAnsi="Verdana" w:cs="Arial"/>
          <w:bCs w:val="0"/>
          <w:color w:val="auto"/>
          <w:sz w:val="52"/>
          <w:szCs w:val="52"/>
        </w:rPr>
        <w:t xml:space="preserve">, elegida Reina Adulta de las Fiestas del Carmen 2022 de Puerto de Santiago </w:t>
      </w:r>
    </w:p>
    <w:p>
      <w:pPr>
        <w:pStyle w:val="Ttulo3"/>
        <w:shd w:val="clear" w:color="auto" w:fill="FFFFFF"/>
        <w:spacing w:before="0" w:after="0"/>
        <w:textAlignment w:val="baseline"/>
        <w:rPr>
          <w:rFonts w:ascii="Verdana" w:hAnsi="Verdana" w:cs="Arial"/>
          <w:bCs w:val="0"/>
          <w:i/>
          <w:sz w:val="28"/>
          <w:szCs w:val="28"/>
        </w:rPr>
      </w:pPr>
      <w:r>
        <w:rPr>
          <w:rStyle w:val="nfasis"/>
          <w:rFonts w:ascii="Verdana" w:hAnsi="Verdana" w:cs="Arial"/>
          <w:bCs w:val="0"/>
          <w:i w:val="0"/>
          <w:sz w:val="28"/>
          <w:szCs w:val="28"/>
          <w:bdr w:val="none" w:sz="0" w:space="0" w:color="auto" w:frame="1"/>
        </w:rPr>
        <w:t>La gala se desarrolló en la plaza pública de dicha localidad</w:t>
      </w:r>
    </w:p>
    <w:p>
      <w:pPr>
        <w:pStyle w:val="NormalWeb"/>
        <w:shd w:val="clear" w:color="auto" w:fill="FFFFFF"/>
        <w:jc w:val="both"/>
        <w:textAlignment w:val="baseline"/>
        <w:rPr>
          <w:rStyle w:val="d2edcug0"/>
          <w:rFonts w:ascii="Verdana" w:hAnsi="Verdana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La candidata Eleonora Bevilacqua</w:t>
      </w:r>
      <w:r>
        <w:rPr>
          <w:rFonts w:ascii="Verdana" w:hAnsi="Verdana"/>
          <w:color w:val="1C1E21"/>
          <w:sz w:val="28"/>
          <w:szCs w:val="28"/>
          <w:shd w:val="clear" w:color="auto" w:fill="FFFFFF"/>
        </w:rPr>
        <w:t>, patrocinada por la Ferretería Tamaimo se coronó, este jueves 14 de julio como la nueva Reina Adulta de las Fiestas en Honor a Nuestra Señora del Carmen 2022 de Puerto de Santiago, en una gala que fue dirigida por William Luis Alonso. La nueva reina sucede en el reinado a Lucía Muñoz González</w:t>
      </w:r>
      <w:r>
        <w:rPr>
          <w:rStyle w:val="d2edcug0"/>
          <w:rFonts w:ascii="Verdana" w:hAnsi="Verdana"/>
          <w:sz w:val="28"/>
          <w:szCs w:val="28"/>
        </w:rPr>
        <w:t>.</w:t>
      </w:r>
    </w:p>
    <w:p>
      <w:pPr>
        <w:pStyle w:val="NormalWeb"/>
        <w:shd w:val="clear" w:color="auto" w:fill="FFFFFF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El resto de las candidatas, Luna Guerra, </w:t>
      </w:r>
      <w:r>
        <w:rPr>
          <w:rStyle w:val="d2edcug0"/>
          <w:rFonts w:ascii="Verdana" w:hAnsi="Verdana"/>
          <w:sz w:val="28"/>
          <w:szCs w:val="28"/>
        </w:rPr>
        <w:t xml:space="preserve">Gisela Méndez Curbelo, Ainhoa Pérez Socas y Carolina Plasencia Urbano </w:t>
      </w:r>
      <w:r>
        <w:rPr>
          <w:rFonts w:ascii="Verdana" w:hAnsi="Verdana"/>
          <w:color w:val="1C1E21"/>
          <w:sz w:val="28"/>
          <w:szCs w:val="28"/>
          <w:shd w:val="clear" w:color="auto" w:fill="FFFFFF"/>
        </w:rPr>
        <w:t>recibieron el título de Damas de Honor.</w:t>
      </w:r>
    </w:p>
    <w:p>
      <w:pPr>
        <w:pStyle w:val="NormalWeb"/>
        <w:shd w:val="clear" w:color="auto" w:fill="FFFFFF"/>
        <w:jc w:val="both"/>
        <w:textAlignment w:val="baseline"/>
        <w:rPr>
          <w:rFonts w:ascii="Verdana" w:hAnsi="Verdana"/>
          <w:color w:val="1C1E21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La gala contó con un </w:t>
      </w:r>
      <w:r>
        <w:rPr>
          <w:rFonts w:ascii="Verdana" w:hAnsi="Verdana"/>
          <w:color w:val="1C1E21"/>
          <w:sz w:val="28"/>
          <w:szCs w:val="28"/>
          <w:shd w:val="clear" w:color="auto" w:fill="FFFFFF"/>
        </w:rPr>
        <w:t>espectáculo de Volátikas, el humor de Jorge Bolaños y la actuación estelar del cantante Tuto Durán.</w:t>
      </w:r>
    </w:p>
    <w:p>
      <w:pPr>
        <w:pStyle w:val="NormalWeb"/>
        <w:shd w:val="clear" w:color="auto" w:fill="FFFFFF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 </w:t>
      </w:r>
    </w:p>
    <w:p>
      <w:pPr>
        <w:jc w:val="both"/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tulo1">
    <w:name w:val="Subtítulo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d2edcug0">
    <w:name w:val="d2edcug0"/>
    <w:basedOn w:val="Fuentedeprrafopredeter"/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02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2019-02-14T14:04:00Z</cp:lastPrinted>
  <dcterms:created xsi:type="dcterms:W3CDTF">2022-07-15T09:07:00Z</dcterms:created>
  <dcterms:modified xsi:type="dcterms:W3CDTF">2022-07-15T09:07:00Z</dcterms:modified>
</cp:coreProperties>
</file>